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57340D">
        <w:rPr>
          <w:szCs w:val="28"/>
        </w:rPr>
        <w:t>03</w:t>
      </w:r>
      <w:r w:rsidRPr="00F8683D">
        <w:rPr>
          <w:szCs w:val="28"/>
        </w:rPr>
        <w:t xml:space="preserve">» </w:t>
      </w:r>
      <w:r w:rsidR="0057340D">
        <w:rPr>
          <w:szCs w:val="28"/>
        </w:rPr>
        <w:t>августа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E0BC8">
        <w:rPr>
          <w:szCs w:val="28"/>
        </w:rPr>
        <w:t>8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 </w:t>
      </w:r>
      <w:r w:rsidR="0057340D">
        <w:rPr>
          <w:szCs w:val="28"/>
        </w:rPr>
        <w:t>518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9F65D1">
        <w:rPr>
          <w:rFonts w:ascii="Times New Roman" w:hAnsi="Times New Roman" w:cs="Times New Roman"/>
          <w:sz w:val="28"/>
          <w:szCs w:val="28"/>
        </w:rPr>
        <w:t>расположенного по адресу: Забайкальский край, Борзинский район, г. Борзя</w:t>
      </w:r>
      <w:r w:rsidR="000456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6C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456C4">
        <w:rPr>
          <w:rFonts w:ascii="Times New Roman" w:hAnsi="Times New Roman" w:cs="Times New Roman"/>
          <w:sz w:val="28"/>
          <w:szCs w:val="28"/>
        </w:rPr>
        <w:t>. Борзя-3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</w:t>
      </w:r>
      <w:r w:rsidR="009F65D1" w:rsidRPr="009F65D1">
        <w:rPr>
          <w:rFonts w:ascii="Times New Roman" w:hAnsi="Times New Roman" w:cs="Times New Roman"/>
          <w:b w:val="0"/>
          <w:sz w:val="28"/>
          <w:szCs w:val="28"/>
        </w:rPr>
        <w:t>г. Борзя</w:t>
      </w:r>
      <w:r w:rsidR="000456C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0456C4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 w:rsidR="000456C4">
        <w:rPr>
          <w:rFonts w:ascii="Times New Roman" w:hAnsi="Times New Roman" w:cs="Times New Roman"/>
          <w:b w:val="0"/>
          <w:sz w:val="28"/>
          <w:szCs w:val="28"/>
        </w:rPr>
        <w:t>. Борзя-3</w:t>
      </w:r>
      <w:r w:rsidR="009F65D1" w:rsidRPr="009F6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9F65D1">
        <w:rPr>
          <w:rFonts w:ascii="Times New Roman" w:hAnsi="Times New Roman" w:cs="Times New Roman"/>
          <w:b w:val="0"/>
          <w:sz w:val="28"/>
          <w:szCs w:val="28"/>
        </w:rPr>
        <w:t>связь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 xml:space="preserve">Настоящее постановление вступает в силу </w:t>
      </w:r>
      <w:r w:rsidR="009F65D1">
        <w:rPr>
          <w:szCs w:val="28"/>
        </w:rPr>
        <w:t>со дня его</w:t>
      </w:r>
      <w:r w:rsidR="001C0484" w:rsidRPr="00F8683D">
        <w:rPr>
          <w:szCs w:val="28"/>
        </w:rPr>
        <w:t xml:space="preserve"> 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456C4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7340D"/>
    <w:rsid w:val="00583454"/>
    <w:rsid w:val="00591206"/>
    <w:rsid w:val="005936A4"/>
    <w:rsid w:val="005A12DD"/>
    <w:rsid w:val="005B15DF"/>
    <w:rsid w:val="005E0BFB"/>
    <w:rsid w:val="005E7A34"/>
    <w:rsid w:val="005F07D0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74CD7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9F65D1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849A5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2018-03-27T02:47:00Z</cp:lastPrinted>
  <dcterms:created xsi:type="dcterms:W3CDTF">2018-07-31T01:01:00Z</dcterms:created>
  <dcterms:modified xsi:type="dcterms:W3CDTF">2018-08-06T00:38:00Z</dcterms:modified>
</cp:coreProperties>
</file>